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E069DE" w14:textId="2000FAF6" w:rsidR="00773D43" w:rsidRPr="008F3F3F" w:rsidRDefault="00F908C4" w:rsidP="00773D43">
      <w:pPr>
        <w:keepNext/>
        <w:jc w:val="center"/>
        <w:rPr>
          <w:rFonts w:ascii="Times New Roman" w:hAnsi="Times New Roman" w:cs="Times New Roman"/>
          <w:color w:val="000000" w:themeColor="text1"/>
        </w:rPr>
      </w:pPr>
      <w:r w:rsidRPr="008F3F3F">
        <w:rPr>
          <w:noProof/>
          <w:color w:val="000000" w:themeColor="text1"/>
        </w:rPr>
        <w:drawing>
          <wp:inline distT="0" distB="0" distL="0" distR="0" wp14:anchorId="18A2DDC9" wp14:editId="797887DC">
            <wp:extent cx="5759450" cy="3207385"/>
            <wp:effectExtent l="0" t="0" r="0" b="0"/>
            <wp:docPr id="4918848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A4F7A" w14:textId="22D4BA78" w:rsidR="00773D43" w:rsidRPr="008F3F3F" w:rsidRDefault="00773D43" w:rsidP="00773D43">
      <w:pPr>
        <w:pStyle w:val="af2"/>
        <w:spacing w:after="200"/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S1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>: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 xml:space="preserve"> </w:t>
      </w:r>
      <w:r w:rsidR="00965B53"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 xml:space="preserve">(a) Time series plots of </w:t>
      </w:r>
      <m:oMath>
        <m:sSub>
          <m:sSubPr>
            <m:ctrlPr>
              <w:rPr>
                <w:rFonts w:ascii="Cambria Math" w:eastAsia="宋体" w:hAnsi="Cambria Math" w:cs="Times New Roman"/>
                <w:b/>
                <w:bCs/>
                <w:i/>
                <w:color w:val="000000" w:themeColor="text1"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eastAsia="宋体" w:hAnsi="Cambria Math" w:cs="Times New Roman"/>
                <w:color w:val="000000" w:themeColor="text1"/>
                <w:szCs w:val="21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="宋体" w:hAnsi="Cambria Math" w:cs="Times New Roman"/>
                <w:color w:val="000000" w:themeColor="text1"/>
                <w:szCs w:val="21"/>
              </w:rPr>
              <m:t>POA</m:t>
            </m:r>
          </m:sub>
        </m:sSub>
      </m:oMath>
      <w:r w:rsidR="00965B53"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 xml:space="preserve"> and GHI. (b) Time series plot of the bias between </w:t>
      </w:r>
      <m:oMath>
        <m:sSub>
          <m:sSubPr>
            <m:ctrlPr>
              <w:rPr>
                <w:rFonts w:ascii="Cambria Math" w:eastAsia="宋体" w:hAnsi="Cambria Math" w:cs="Times New Roman"/>
                <w:b/>
                <w:bCs/>
                <w:i/>
                <w:color w:val="000000" w:themeColor="text1"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eastAsia="宋体" w:hAnsi="Cambria Math" w:cs="Times New Roman"/>
                <w:color w:val="000000" w:themeColor="text1"/>
                <w:szCs w:val="21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eastAsia="宋体" w:hAnsi="Cambria Math" w:cs="Times New Roman"/>
                <w:color w:val="000000" w:themeColor="text1"/>
                <w:szCs w:val="21"/>
              </w:rPr>
              <m:t>POA</m:t>
            </m:r>
          </m:sub>
        </m:sSub>
        <m:r>
          <m:rPr>
            <m:sty m:val="bi"/>
          </m:rPr>
          <w:rPr>
            <w:rFonts w:ascii="Cambria Math" w:eastAsia="宋体" w:hAnsi="Cambria Math" w:cs="Times New Roman"/>
            <w:color w:val="000000" w:themeColor="text1"/>
            <w:sz w:val="21"/>
            <w:szCs w:val="21"/>
          </w:rPr>
          <m:t xml:space="preserve"> </m:t>
        </m:r>
      </m:oMath>
      <w:r w:rsidR="00965B53"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and GHI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6FFEDE8F" w14:textId="77777777" w:rsidR="00773D43" w:rsidRPr="008F3F3F" w:rsidRDefault="00773D43" w:rsidP="00773D43">
      <w:pPr>
        <w:keepNext/>
        <w:spacing w:line="360" w:lineRule="auto"/>
        <w:rPr>
          <w:rFonts w:ascii="Times New Roman" w:hAnsi="Times New Roman" w:cs="Times New Roman"/>
          <w:color w:val="000000" w:themeColor="text1"/>
        </w:rPr>
      </w:pPr>
      <w:r w:rsidRPr="008F3F3F">
        <w:rPr>
          <w:rFonts w:ascii="Times New Roman" w:hAnsi="Times New Roman" w:cs="Times New Roman"/>
          <w:noProof/>
          <w:color w:val="000000" w:themeColor="text1"/>
        </w:rPr>
        <w:drawing>
          <wp:inline distT="0" distB="0" distL="0" distR="0" wp14:anchorId="4ACEB1D0" wp14:editId="76885685">
            <wp:extent cx="6371590" cy="4426585"/>
            <wp:effectExtent l="0" t="0" r="0" b="0"/>
            <wp:docPr id="3480917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442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CFF66" w14:textId="1BE9B84A" w:rsidR="00773D43" w:rsidRPr="008F3F3F" w:rsidRDefault="00773D43" w:rsidP="00773D43">
      <w:pPr>
        <w:pStyle w:val="af2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="00C50AD6"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2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(a)–(d) Variation curves of RMSE and MAE with the physical constraint parameter </w:t>
      </w:r>
      <m:oMath>
        <m:r>
          <w:rPr>
            <w:rFonts w:ascii="Cambria Math" w:hAnsi="Cambria Math" w:cs="Times New Roman"/>
            <w:color w:val="000000" w:themeColor="text1"/>
            <w:sz w:val="18"/>
            <w:szCs w:val="18"/>
          </w:rPr>
          <m:t>λ</m:t>
        </m:r>
      </m:oMath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>  at forecast horizons of 1, 5, 15, and 30 h, respectively; (e) variation curve of the relaxation coefficient </w:t>
      </w:r>
      <m:oMath>
        <m:r>
          <w:rPr>
            <w:rFonts w:ascii="Cambria Math" w:hAnsi="Cambria Math" w:cs="Times New Roman"/>
            <w:color w:val="000000" w:themeColor="text1"/>
            <w:sz w:val="18"/>
            <w:szCs w:val="18"/>
          </w:rPr>
          <m:t>k</m:t>
        </m:r>
      </m:oMath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> with </w:t>
      </w:r>
      <m:oMath>
        <m:r>
          <w:rPr>
            <w:rFonts w:ascii="Cambria Math" w:hAnsi="Cambria Math" w:cs="Times New Roman"/>
            <w:color w:val="000000" w:themeColor="text1"/>
            <w:sz w:val="18"/>
            <w:szCs w:val="18"/>
          </w:rPr>
          <m:t>λ</m:t>
        </m:r>
      </m:oMath>
      <w:r w:rsidRPr="008F3F3F">
        <w:rPr>
          <w:rFonts w:ascii="Times New Roman" w:hAnsi="Times New Roman" w:cs="Times New Roman"/>
          <w:color w:val="000000" w:themeColor="text1"/>
          <w:sz w:val="18"/>
          <w:szCs w:val="18"/>
        </w:rPr>
        <w:t>.</w:t>
      </w:r>
    </w:p>
    <w:p w14:paraId="64B7BE7C" w14:textId="274A5997" w:rsidR="00D64946" w:rsidRPr="008F3F3F" w:rsidRDefault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500C6742" wp14:editId="11BA111F">
            <wp:extent cx="6371590" cy="5005705"/>
            <wp:effectExtent l="0" t="0" r="0" b="4445"/>
            <wp:docPr id="12547210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00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65B05" w14:textId="42083A75" w:rsidR="00C50AD6" w:rsidRPr="008F3F3F" w:rsidRDefault="00C50AD6" w:rsidP="00C50AD6">
      <w:pPr>
        <w:pStyle w:val="af2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S3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 xml:space="preserve">Evaluation of correction results using 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>NASA POWER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 xml:space="preserve"> data at multiple sites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in 2025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5C6883D5" w14:textId="1EEDA435" w:rsidR="00C50AD6" w:rsidRPr="008F3F3F" w:rsidRDefault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71F4C444" wp14:editId="05C15960">
            <wp:extent cx="6371590" cy="5593715"/>
            <wp:effectExtent l="0" t="0" r="0" b="6985"/>
            <wp:docPr id="128641025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59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A31E4" w14:textId="1DE38696" w:rsidR="00C50AD6" w:rsidRPr="008F3F3F" w:rsidRDefault="00C50AD6" w:rsidP="00C50AD6">
      <w:pPr>
        <w:pStyle w:val="af2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S4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Comparison of different correction models for WRF-simulated GHI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at </w:t>
      </w:r>
      <w:proofErr w:type="spellStart"/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>Jingtai</w:t>
      </w:r>
      <w:proofErr w:type="spellEnd"/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Station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3B04F2FA" w14:textId="68321D56" w:rsidR="00C50AD6" w:rsidRPr="008F3F3F" w:rsidRDefault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44123940" wp14:editId="5DF903BE">
            <wp:extent cx="6371590" cy="5593715"/>
            <wp:effectExtent l="0" t="0" r="0" b="6985"/>
            <wp:docPr id="10759814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59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D1A21" w14:textId="4C4CD098" w:rsidR="00C50AD6" w:rsidRPr="008F3F3F" w:rsidRDefault="00C50AD6" w:rsidP="00C50AD6">
      <w:pPr>
        <w:pStyle w:val="af2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S5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Comparison of different correction models for WRF-simulated GHI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at </w:t>
      </w:r>
      <w:proofErr w:type="spellStart"/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>Wuzhong</w:t>
      </w:r>
      <w:proofErr w:type="spellEnd"/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Station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2465FD24" w14:textId="49F8E734" w:rsidR="00C50AD6" w:rsidRPr="008F3F3F" w:rsidRDefault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2061E9E3" wp14:editId="540C68F6">
            <wp:extent cx="6371590" cy="5593715"/>
            <wp:effectExtent l="0" t="0" r="0" b="6985"/>
            <wp:docPr id="21336047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59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27861" w14:textId="0758CB24" w:rsidR="00C50AD6" w:rsidRPr="008F3F3F" w:rsidRDefault="00C50AD6" w:rsidP="00C50AD6">
      <w:pPr>
        <w:pStyle w:val="af2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S6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Comparison of different correction models for WRF-simulated GHI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at </w:t>
      </w:r>
      <w:proofErr w:type="spellStart"/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>Xingrenbu</w:t>
      </w:r>
      <w:proofErr w:type="spellEnd"/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Station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5C60D043" w14:textId="7D14F75D" w:rsidR="00C50AD6" w:rsidRPr="008F3F3F" w:rsidRDefault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74F7FFAD" wp14:editId="1B6E0254">
            <wp:extent cx="6371590" cy="5593715"/>
            <wp:effectExtent l="0" t="0" r="0" b="6985"/>
            <wp:docPr id="12617267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59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3B36F" w14:textId="67BCCD6D" w:rsidR="00C50AD6" w:rsidRPr="008F3F3F" w:rsidRDefault="00C50AD6" w:rsidP="00C50AD6">
      <w:pPr>
        <w:pStyle w:val="af2"/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S7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Comparison of different correction models for WRF-simulated GHI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at Yinchuan Station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35E14BBF" w14:textId="78CCBCED" w:rsidR="00C50AD6" w:rsidRPr="008F3F3F" w:rsidRDefault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417DD083" wp14:editId="06C3995C">
            <wp:extent cx="6371590" cy="5593715"/>
            <wp:effectExtent l="0" t="0" r="0" b="6985"/>
            <wp:docPr id="92379009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59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9C0C7" w14:textId="5278BFE1" w:rsidR="00C50AD6" w:rsidRPr="008F3F3F" w:rsidRDefault="00C50AD6" w:rsidP="00C50AD6">
      <w:pPr>
        <w:pStyle w:val="af2"/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S8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Comparison of different correction models for WRF-simulated GHI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at Zhongning Station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4E08250C" w14:textId="6B018AAC" w:rsidR="00C50AD6" w:rsidRPr="008F3F3F" w:rsidRDefault="00C50AD6" w:rsidP="00C50AD6">
      <w:pPr>
        <w:rPr>
          <w:rFonts w:hint="eastAsia"/>
          <w:color w:val="000000" w:themeColor="text1"/>
        </w:rPr>
      </w:pPr>
      <w:r w:rsidRPr="008F3F3F">
        <w:rPr>
          <w:noProof/>
          <w:color w:val="000000" w:themeColor="text1"/>
        </w:rPr>
        <w:lastRenderedPageBreak/>
        <w:drawing>
          <wp:inline distT="0" distB="0" distL="0" distR="0" wp14:anchorId="4664A521" wp14:editId="07E5B097">
            <wp:extent cx="6371590" cy="5593715"/>
            <wp:effectExtent l="0" t="0" r="0" b="6985"/>
            <wp:docPr id="3980542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59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680EC" w14:textId="731532A5" w:rsidR="00C50AD6" w:rsidRPr="008F3F3F" w:rsidRDefault="00C50AD6" w:rsidP="00C50AD6">
      <w:pPr>
        <w:pStyle w:val="af2"/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</w:pP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Figure </w:t>
      </w:r>
      <w:r w:rsidRPr="008F3F3F">
        <w:rPr>
          <w:rFonts w:ascii="Times New Roman" w:hAnsi="Times New Roman" w:cs="Times New Roman" w:hint="eastAsia"/>
          <w:b/>
          <w:bCs/>
          <w:color w:val="000000" w:themeColor="text1"/>
          <w:sz w:val="18"/>
          <w:szCs w:val="18"/>
        </w:rPr>
        <w:t>S9</w:t>
      </w:r>
      <w:r w:rsidRPr="008F3F3F">
        <w:rPr>
          <w:rFonts w:ascii="Times New Roman" w:hAnsi="Times New Roman" w:cs="Times New Roman"/>
          <w:b/>
          <w:bCs/>
          <w:color w:val="000000" w:themeColor="text1"/>
          <w:sz w:val="18"/>
          <w:szCs w:val="18"/>
        </w:rPr>
        <w:t xml:space="preserve">: 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Comparison of different correction models for WRF-simulated GHI</w:t>
      </w:r>
      <w:r w:rsidRPr="008F3F3F">
        <w:rPr>
          <w:rFonts w:ascii="Times New Roman" w:eastAsia="宋体" w:hAnsi="Times New Roman" w:cs="Times New Roman" w:hint="eastAsia"/>
          <w:b/>
          <w:bCs/>
          <w:color w:val="000000" w:themeColor="text1"/>
          <w:sz w:val="18"/>
          <w:szCs w:val="18"/>
        </w:rPr>
        <w:t xml:space="preserve"> at Zhongwei Station</w:t>
      </w:r>
      <w:r w:rsidRPr="008F3F3F">
        <w:rPr>
          <w:rFonts w:ascii="Times New Roman" w:eastAsia="宋体" w:hAnsi="Times New Roman" w:cs="Times New Roman"/>
          <w:b/>
          <w:bCs/>
          <w:color w:val="000000" w:themeColor="text1"/>
          <w:sz w:val="18"/>
          <w:szCs w:val="18"/>
        </w:rPr>
        <w:t>.</w:t>
      </w:r>
    </w:p>
    <w:p w14:paraId="21C07D60" w14:textId="77777777" w:rsidR="00C50AD6" w:rsidRPr="008F3F3F" w:rsidRDefault="00C50AD6" w:rsidP="00C50AD6">
      <w:pPr>
        <w:rPr>
          <w:rFonts w:hint="eastAsia"/>
          <w:color w:val="000000" w:themeColor="text1"/>
        </w:rPr>
      </w:pPr>
    </w:p>
    <w:p w14:paraId="1968F2DD" w14:textId="77777777" w:rsidR="00C50AD6" w:rsidRPr="008F3F3F" w:rsidRDefault="00C50AD6">
      <w:pPr>
        <w:rPr>
          <w:rFonts w:hint="eastAsia"/>
          <w:color w:val="000000" w:themeColor="text1"/>
        </w:rPr>
      </w:pPr>
    </w:p>
    <w:sectPr w:rsidR="00C50AD6" w:rsidRPr="008F3F3F" w:rsidSect="00C50AD6">
      <w:pgSz w:w="11906" w:h="16838"/>
      <w:pgMar w:top="567" w:right="936" w:bottom="1338" w:left="93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BF23D" w14:textId="77777777" w:rsidR="004A0C43" w:rsidRDefault="004A0C43" w:rsidP="00773D43">
      <w:pPr>
        <w:rPr>
          <w:rFonts w:hint="eastAsia"/>
        </w:rPr>
      </w:pPr>
      <w:r>
        <w:separator/>
      </w:r>
    </w:p>
  </w:endnote>
  <w:endnote w:type="continuationSeparator" w:id="0">
    <w:p w14:paraId="2277BF7E" w14:textId="77777777" w:rsidR="004A0C43" w:rsidRDefault="004A0C43" w:rsidP="00773D4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8BBEBB" w14:textId="77777777" w:rsidR="004A0C43" w:rsidRDefault="004A0C43" w:rsidP="00773D43">
      <w:pPr>
        <w:rPr>
          <w:rFonts w:hint="eastAsia"/>
        </w:rPr>
      </w:pPr>
      <w:r>
        <w:separator/>
      </w:r>
    </w:p>
  </w:footnote>
  <w:footnote w:type="continuationSeparator" w:id="0">
    <w:p w14:paraId="70DF7CD3" w14:textId="77777777" w:rsidR="004A0C43" w:rsidRDefault="004A0C43" w:rsidP="00773D43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1E3B"/>
    <w:rsid w:val="00063464"/>
    <w:rsid w:val="00121E3B"/>
    <w:rsid w:val="00305C57"/>
    <w:rsid w:val="003E52F4"/>
    <w:rsid w:val="004A0C43"/>
    <w:rsid w:val="00575B36"/>
    <w:rsid w:val="005F1C58"/>
    <w:rsid w:val="007044AC"/>
    <w:rsid w:val="007234AB"/>
    <w:rsid w:val="007257D7"/>
    <w:rsid w:val="00773D43"/>
    <w:rsid w:val="00781602"/>
    <w:rsid w:val="007A489E"/>
    <w:rsid w:val="008B6E2D"/>
    <w:rsid w:val="008C6FD2"/>
    <w:rsid w:val="008F3F3F"/>
    <w:rsid w:val="00965B53"/>
    <w:rsid w:val="0099486F"/>
    <w:rsid w:val="009C3EBA"/>
    <w:rsid w:val="009F66FA"/>
    <w:rsid w:val="00A42839"/>
    <w:rsid w:val="00A53CF0"/>
    <w:rsid w:val="00AD71AE"/>
    <w:rsid w:val="00AE2A8E"/>
    <w:rsid w:val="00AF6CD7"/>
    <w:rsid w:val="00BA7DC9"/>
    <w:rsid w:val="00C50AD6"/>
    <w:rsid w:val="00C515D5"/>
    <w:rsid w:val="00D64946"/>
    <w:rsid w:val="00F908C4"/>
    <w:rsid w:val="00FC3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FE1C135"/>
  <w14:discardImageEditingData/>
  <w14:defaultImageDpi w14:val="32767"/>
  <w15:chartTrackingRefBased/>
  <w15:docId w15:val="{F078FD9E-8D1C-41EB-B531-DB0DE9333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3D43"/>
    <w:pPr>
      <w:widowControl w:val="0"/>
      <w:jc w:val="both"/>
    </w:pPr>
    <w:rPr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rsid w:val="00121E3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  <w14:ligatures w14:val="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21E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none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21E3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21E3B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  <w14:ligatures w14:val="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21E3B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  <w14:ligatures w14:val="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21E3B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  <w14:ligatures w14:val="non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21E3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ligatures w14:val="none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21E3B"/>
    <w:pPr>
      <w:keepNext/>
      <w:keepLines/>
      <w:outlineLvl w:val="7"/>
    </w:pPr>
    <w:rPr>
      <w:rFonts w:cstheme="majorBidi"/>
      <w:color w:val="595959" w:themeColor="text1" w:themeTint="A6"/>
      <w14:ligatures w14:val="none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21E3B"/>
    <w:pPr>
      <w:keepNext/>
      <w:keepLines/>
      <w:outlineLvl w:val="8"/>
    </w:pPr>
    <w:rPr>
      <w:rFonts w:eastAsiaTheme="majorEastAsia" w:cstheme="majorBidi"/>
      <w:color w:val="595959" w:themeColor="text1" w:themeTint="A6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121E3B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121E3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121E3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121E3B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121E3B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121E3B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121E3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121E3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121E3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121E3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character" w:customStyle="1" w:styleId="a4">
    <w:name w:val="标题 字符"/>
    <w:basedOn w:val="a0"/>
    <w:link w:val="a3"/>
    <w:uiPriority w:val="10"/>
    <w:rsid w:val="00121E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21E3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  <w14:ligatures w14:val="none"/>
    </w:rPr>
  </w:style>
  <w:style w:type="character" w:customStyle="1" w:styleId="a6">
    <w:name w:val="副标题 字符"/>
    <w:basedOn w:val="a0"/>
    <w:link w:val="a5"/>
    <w:uiPriority w:val="11"/>
    <w:rsid w:val="00121E3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121E3B"/>
    <w:pPr>
      <w:spacing w:before="160" w:after="160"/>
      <w:jc w:val="center"/>
    </w:pPr>
    <w:rPr>
      <w:i/>
      <w:iCs/>
      <w:color w:val="404040" w:themeColor="text1" w:themeTint="BF"/>
      <w14:ligatures w14:val="none"/>
    </w:rPr>
  </w:style>
  <w:style w:type="character" w:customStyle="1" w:styleId="a8">
    <w:name w:val="引用 字符"/>
    <w:basedOn w:val="a0"/>
    <w:link w:val="a7"/>
    <w:uiPriority w:val="29"/>
    <w:rsid w:val="00121E3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121E3B"/>
    <w:pPr>
      <w:ind w:left="720"/>
      <w:contextualSpacing/>
    </w:pPr>
    <w:rPr>
      <w14:ligatures w14:val="none"/>
    </w:rPr>
  </w:style>
  <w:style w:type="character" w:styleId="aa">
    <w:name w:val="Intense Emphasis"/>
    <w:basedOn w:val="a0"/>
    <w:uiPriority w:val="21"/>
    <w:qFormat/>
    <w:rsid w:val="00121E3B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121E3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  <w14:ligatures w14:val="none"/>
    </w:rPr>
  </w:style>
  <w:style w:type="character" w:customStyle="1" w:styleId="ac">
    <w:name w:val="明显引用 字符"/>
    <w:basedOn w:val="a0"/>
    <w:link w:val="ab"/>
    <w:uiPriority w:val="30"/>
    <w:rsid w:val="00121E3B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121E3B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773D43"/>
    <w:pPr>
      <w:tabs>
        <w:tab w:val="center" w:pos="4153"/>
        <w:tab w:val="right" w:pos="8306"/>
      </w:tabs>
      <w:snapToGrid w:val="0"/>
      <w:jc w:val="center"/>
    </w:pPr>
    <w:rPr>
      <w:sz w:val="18"/>
      <w:szCs w:val="18"/>
      <w14:ligatures w14:val="none"/>
    </w:rPr>
  </w:style>
  <w:style w:type="character" w:customStyle="1" w:styleId="af">
    <w:name w:val="页眉 字符"/>
    <w:basedOn w:val="a0"/>
    <w:link w:val="ae"/>
    <w:uiPriority w:val="99"/>
    <w:rsid w:val="00773D43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773D43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14:ligatures w14:val="none"/>
    </w:rPr>
  </w:style>
  <w:style w:type="character" w:customStyle="1" w:styleId="af1">
    <w:name w:val="页脚 字符"/>
    <w:basedOn w:val="a0"/>
    <w:link w:val="af0"/>
    <w:uiPriority w:val="99"/>
    <w:rsid w:val="00773D43"/>
    <w:rPr>
      <w:sz w:val="18"/>
      <w:szCs w:val="18"/>
    </w:rPr>
  </w:style>
  <w:style w:type="paragraph" w:styleId="af2">
    <w:name w:val="caption"/>
    <w:basedOn w:val="a"/>
    <w:next w:val="a"/>
    <w:uiPriority w:val="35"/>
    <w:unhideWhenUsed/>
    <w:qFormat/>
    <w:rsid w:val="00773D43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8</Pages>
  <Words>156</Words>
  <Characters>867</Characters>
  <Application>Microsoft Office Word</Application>
  <DocSecurity>0</DocSecurity>
  <Lines>21</Lines>
  <Paragraphs>10</Paragraphs>
  <ScaleCrop>false</ScaleCrop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飞 张</dc:creator>
  <cp:keywords/>
  <dc:description/>
  <cp:lastModifiedBy>飞 张</cp:lastModifiedBy>
  <cp:revision>9</cp:revision>
  <dcterms:created xsi:type="dcterms:W3CDTF">2026-01-22T06:34:00Z</dcterms:created>
  <dcterms:modified xsi:type="dcterms:W3CDTF">2026-04-16T07:10:00Z</dcterms:modified>
</cp:coreProperties>
</file>